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FE" w:rsidRPr="002662FE" w:rsidRDefault="002662FE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F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Pr="002662FE">
        <w:rPr>
          <w:rFonts w:ascii="Times New Roman" w:hAnsi="Times New Roman" w:cs="Times New Roman"/>
          <w:b/>
          <w:sz w:val="24"/>
          <w:szCs w:val="24"/>
        </w:rPr>
        <w:t>геометрии</w:t>
      </w:r>
      <w:r w:rsidRPr="002662FE">
        <w:rPr>
          <w:rFonts w:ascii="Times New Roman" w:hAnsi="Times New Roman" w:cs="Times New Roman"/>
          <w:b/>
          <w:sz w:val="24"/>
          <w:szCs w:val="24"/>
        </w:rPr>
        <w:t xml:space="preserve"> в  7-9 классе</w:t>
      </w:r>
    </w:p>
    <w:p w:rsidR="002662FE" w:rsidRPr="002662FE" w:rsidRDefault="002662FE" w:rsidP="002662F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bidi="he-IL"/>
        </w:rPr>
      </w:pPr>
      <w:r w:rsidRPr="002662FE">
        <w:rPr>
          <w:rFonts w:ascii="Times New Roman" w:hAnsi="Times New Roman" w:cs="Times New Roman"/>
          <w:sz w:val="24"/>
          <w:szCs w:val="24"/>
        </w:rPr>
        <w:t>Программа</w:t>
      </w:r>
      <w:r w:rsidRPr="002662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62FE">
        <w:rPr>
          <w:rFonts w:ascii="Times New Roman" w:hAnsi="Times New Roman" w:cs="Times New Roman"/>
          <w:sz w:val="24"/>
          <w:szCs w:val="24"/>
        </w:rPr>
        <w:t>разработана</w:t>
      </w:r>
      <w:r w:rsidRPr="002662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62FE">
        <w:rPr>
          <w:rFonts w:ascii="Times New Roman" w:hAnsi="Times New Roman" w:cs="Times New Roman"/>
          <w:sz w:val="24"/>
          <w:szCs w:val="24"/>
        </w:rPr>
        <w:t>на</w:t>
      </w:r>
      <w:r w:rsidRPr="002662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62FE">
        <w:rPr>
          <w:rFonts w:ascii="Times New Roman" w:hAnsi="Times New Roman" w:cs="Times New Roman"/>
          <w:sz w:val="24"/>
          <w:szCs w:val="24"/>
        </w:rPr>
        <w:t>основе</w:t>
      </w:r>
      <w:r w:rsidRPr="002662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62FE">
        <w:rPr>
          <w:rFonts w:ascii="Times New Roman" w:hAnsi="Times New Roman" w:cs="Times New Roman"/>
          <w:sz w:val="24"/>
          <w:szCs w:val="24"/>
        </w:rPr>
        <w:t>авторской</w:t>
      </w:r>
      <w:r w:rsidRPr="002662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62FE">
        <w:rPr>
          <w:rFonts w:ascii="Times New Roman" w:hAnsi="Times New Roman" w:cs="Times New Roman"/>
          <w:sz w:val="24"/>
          <w:szCs w:val="24"/>
        </w:rPr>
        <w:t>программы</w:t>
      </w:r>
      <w:r w:rsidRPr="002662FE">
        <w:rPr>
          <w:rFonts w:ascii="Times New Roman" w:hAnsi="Times New Roman" w:cs="Times New Roman"/>
          <w:b/>
          <w:color w:val="1F497D" w:themeColor="text2"/>
          <w:sz w:val="24"/>
          <w:szCs w:val="24"/>
          <w:lang w:bidi="he-IL"/>
        </w:rPr>
        <w:t xml:space="preserve">  </w:t>
      </w:r>
      <w:r w:rsidRPr="002662F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2662FE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2662FE">
        <w:rPr>
          <w:rFonts w:ascii="Times New Roman" w:hAnsi="Times New Roman" w:cs="Times New Roman"/>
          <w:sz w:val="24"/>
          <w:szCs w:val="24"/>
        </w:rPr>
        <w:t>. Геометрия. Сборник рабочих программ. 7—9 классы</w:t>
      </w:r>
      <w:proofErr w:type="gramStart"/>
      <w:r w:rsidRPr="002662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62FE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2662FE">
        <w:rPr>
          <w:rFonts w:ascii="Times New Roman" w:hAnsi="Times New Roman" w:cs="Times New Roman"/>
          <w:sz w:val="24"/>
          <w:szCs w:val="24"/>
        </w:rPr>
        <w:t>общеобразов</w:t>
      </w:r>
      <w:proofErr w:type="spellEnd"/>
      <w:r w:rsidRPr="002662FE">
        <w:rPr>
          <w:rFonts w:ascii="Times New Roman" w:hAnsi="Times New Roman" w:cs="Times New Roman"/>
          <w:sz w:val="24"/>
          <w:szCs w:val="24"/>
        </w:rPr>
        <w:t xml:space="preserve">. организаций / — 2-е изд., </w:t>
      </w:r>
      <w:proofErr w:type="spellStart"/>
      <w:r w:rsidRPr="002662FE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2662FE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2662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62FE">
        <w:rPr>
          <w:rFonts w:ascii="Times New Roman" w:hAnsi="Times New Roman" w:cs="Times New Roman"/>
          <w:sz w:val="24"/>
          <w:szCs w:val="24"/>
        </w:rPr>
        <w:t xml:space="preserve"> Просвещение, 2014. — 95 с.</w:t>
      </w:r>
    </w:p>
    <w:p w:rsidR="002662FE" w:rsidRPr="002662FE" w:rsidRDefault="002662FE" w:rsidP="002662FE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2FE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2662FE" w:rsidRPr="002662FE" w:rsidRDefault="002662FE" w:rsidP="002662FE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Л.С.Атанасян</w:t>
      </w:r>
      <w:proofErr w:type="spellEnd"/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В.Ф.Бутузов</w:t>
      </w:r>
      <w:proofErr w:type="spellEnd"/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proofErr w:type="gramStart"/>
      <w:r w:rsidRPr="00266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</w:t>
      </w:r>
      <w:proofErr w:type="spellEnd"/>
      <w:proofErr w:type="gramEnd"/>
      <w:r w:rsidRPr="002662FE">
        <w:rPr>
          <w:rFonts w:ascii="Times New Roman" w:hAnsi="Times New Roman" w:cs="Times New Roman"/>
          <w:sz w:val="24"/>
          <w:szCs w:val="24"/>
        </w:rPr>
        <w:t xml:space="preserve"> Геометрия  7-9 классы М., Просвещение, 2015 г</w:t>
      </w:r>
    </w:p>
    <w:p w:rsidR="00785AE4" w:rsidRPr="00785AE4" w:rsidRDefault="00785AE4" w:rsidP="00785AE4">
      <w:pPr>
        <w:pStyle w:val="a3"/>
        <w:ind w:firstLine="709"/>
        <w:jc w:val="both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785AE4">
        <w:rPr>
          <w:rFonts w:ascii="Times New Roman" w:hAnsi="Times New Roman"/>
          <w:b/>
          <w:sz w:val="24"/>
        </w:rPr>
        <w:t>Цели  изучения предмета:</w:t>
      </w:r>
      <w:r w:rsidRPr="00785AE4">
        <w:rPr>
          <w:rFonts w:ascii="Times New Roman" w:eastAsiaTheme="minorHAnsi" w:hAnsi="Times New Roman"/>
          <w:b/>
          <w:bCs/>
          <w:iCs/>
          <w:color w:val="000000"/>
          <w:sz w:val="24"/>
          <w:lang w:eastAsia="en-US"/>
        </w:rPr>
        <w:t xml:space="preserve">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 овладение системой математических знаний и умений, необходимых в практической деятельности, продолжения образования;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-приобретение опыта планирования и осуществления алгоритмической деятельности;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-приобретение умений ясного и точного изложения мыслей;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-научить пользоваться геометрическим языком для описания предметов.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-развивать пространственное мышление и математическую культуру;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 xml:space="preserve">-учить ясно и точно излагать свои мысли; </w:t>
      </w:r>
    </w:p>
    <w:p w:rsidR="00785AE4" w:rsidRPr="00785AE4" w:rsidRDefault="00785AE4" w:rsidP="00785A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785AE4">
        <w:rPr>
          <w:rFonts w:ascii="Times New Roman" w:hAnsi="Times New Roman" w:cs="Times New Roman"/>
          <w:color w:val="000000"/>
          <w:sz w:val="24"/>
        </w:rPr>
        <w:t>-формировать качества личности необходимые человеку в повседневной жизни.</w:t>
      </w:r>
    </w:p>
    <w:p w:rsidR="002662FE" w:rsidRPr="002662FE" w:rsidRDefault="00785AE4" w:rsidP="002662FE">
      <w:pPr>
        <w:pStyle w:val="a4"/>
        <w:tabs>
          <w:tab w:val="left" w:pos="284"/>
          <w:tab w:val="left" w:pos="993"/>
        </w:tabs>
        <w:ind w:left="709"/>
        <w:jc w:val="both"/>
        <w:rPr>
          <w:b/>
        </w:rPr>
      </w:pPr>
      <w:r>
        <w:rPr>
          <w:b/>
        </w:rPr>
        <w:t>Личностное направление</w:t>
      </w:r>
      <w:r w:rsidR="002662FE" w:rsidRPr="002662FE">
        <w:rPr>
          <w:b/>
        </w:rPr>
        <w:t>: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1) развитие логического и практического мышления, культуры речи, способности к умственному эксперименту;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3) воспитание качеств личности, обеспечивающих социальную мобильность, способность принимать самостоятельные решения;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4) формирование качеств мышления, необходимых для адаптации в современном информационном обществе;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5) развитие интереса к математическому творчеству и математических способностей.</w:t>
      </w:r>
    </w:p>
    <w:p w:rsidR="002662FE" w:rsidRPr="002662FE" w:rsidRDefault="00785AE4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2662FE" w:rsidRPr="002662FE">
        <w:rPr>
          <w:rFonts w:ascii="Times New Roman" w:hAnsi="Times New Roman" w:cs="Times New Roman"/>
          <w:b/>
          <w:sz w:val="24"/>
          <w:szCs w:val="24"/>
        </w:rPr>
        <w:t>: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2662FE" w:rsidRPr="002662FE" w:rsidRDefault="00785AE4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Предметное направление</w:t>
      </w:r>
      <w:r w:rsidR="002662FE" w:rsidRPr="002662FE">
        <w:rPr>
          <w:rFonts w:ascii="Times New Roman" w:hAnsi="Times New Roman" w:cs="Times New Roman"/>
          <w:b/>
          <w:sz w:val="24"/>
          <w:szCs w:val="24"/>
        </w:rPr>
        <w:t>: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1) овладение математическими знаниями и умениями, необходимыми для продолжения обучения в общеобразовательных учреждениях, изучение смежных дисциплин, применения в повседневной жизни;</w:t>
      </w:r>
    </w:p>
    <w:p w:rsidR="002662FE" w:rsidRPr="002662FE" w:rsidRDefault="002662FE" w:rsidP="002662FE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2FE">
        <w:rPr>
          <w:rFonts w:ascii="Times New Roman" w:hAnsi="Times New Roman" w:cs="Times New Roman"/>
          <w:sz w:val="24"/>
          <w:szCs w:val="24"/>
        </w:rPr>
        <w:t>2)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2662FE" w:rsidRPr="002662FE" w:rsidRDefault="002662FE" w:rsidP="002662FE">
      <w:pPr>
        <w:pStyle w:val="1"/>
        <w:tabs>
          <w:tab w:val="left" w:pos="851"/>
          <w:tab w:val="left" w:pos="993"/>
        </w:tabs>
        <w:spacing w:line="240" w:lineRule="auto"/>
        <w:ind w:left="0" w:firstLine="709"/>
        <w:jc w:val="both"/>
      </w:pPr>
      <w:r w:rsidRPr="002662FE">
        <w:t>Формы контроля</w:t>
      </w:r>
    </w:p>
    <w:p w:rsidR="002662FE" w:rsidRPr="002662FE" w:rsidRDefault="002662FE" w:rsidP="002662FE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2662FE">
        <w:rPr>
          <w:b w:val="0"/>
        </w:rPr>
        <w:t>Основными</w:t>
      </w:r>
      <w:r w:rsidRPr="002662FE">
        <w:rPr>
          <w:b w:val="0"/>
          <w:spacing w:val="-2"/>
        </w:rPr>
        <w:t xml:space="preserve"> </w:t>
      </w:r>
      <w:r w:rsidRPr="002662FE">
        <w:rPr>
          <w:b w:val="0"/>
        </w:rPr>
        <w:t>формами</w:t>
      </w:r>
      <w:r w:rsidRPr="002662FE">
        <w:rPr>
          <w:b w:val="0"/>
          <w:spacing w:val="-1"/>
        </w:rPr>
        <w:t xml:space="preserve"> </w:t>
      </w:r>
      <w:r w:rsidRPr="002662FE">
        <w:rPr>
          <w:b w:val="0"/>
        </w:rPr>
        <w:t>и</w:t>
      </w:r>
      <w:r w:rsidRPr="002662FE">
        <w:rPr>
          <w:b w:val="0"/>
          <w:spacing w:val="-6"/>
        </w:rPr>
        <w:t xml:space="preserve"> </w:t>
      </w:r>
      <w:r w:rsidRPr="002662FE">
        <w:rPr>
          <w:b w:val="0"/>
        </w:rPr>
        <w:t>видами</w:t>
      </w:r>
      <w:r w:rsidRPr="002662FE">
        <w:rPr>
          <w:b w:val="0"/>
          <w:spacing w:val="-5"/>
        </w:rPr>
        <w:t xml:space="preserve"> </w:t>
      </w:r>
      <w:r w:rsidRPr="002662FE">
        <w:rPr>
          <w:b w:val="0"/>
        </w:rPr>
        <w:t>контроля</w:t>
      </w:r>
      <w:r w:rsidRPr="002662FE">
        <w:rPr>
          <w:b w:val="0"/>
          <w:spacing w:val="-7"/>
        </w:rPr>
        <w:t xml:space="preserve"> </w:t>
      </w:r>
      <w:r w:rsidRPr="002662FE">
        <w:rPr>
          <w:b w:val="0"/>
        </w:rPr>
        <w:t>знаний, умений</w:t>
      </w:r>
      <w:r w:rsidRPr="002662FE">
        <w:rPr>
          <w:b w:val="0"/>
          <w:spacing w:val="-1"/>
        </w:rPr>
        <w:t xml:space="preserve"> </w:t>
      </w:r>
      <w:r w:rsidRPr="002662FE">
        <w:rPr>
          <w:b w:val="0"/>
        </w:rPr>
        <w:t>и</w:t>
      </w:r>
      <w:r w:rsidRPr="002662FE">
        <w:rPr>
          <w:b w:val="0"/>
          <w:spacing w:val="-6"/>
        </w:rPr>
        <w:t xml:space="preserve"> </w:t>
      </w:r>
      <w:r w:rsidRPr="002662FE">
        <w:rPr>
          <w:b w:val="0"/>
        </w:rPr>
        <w:t>навыков</w:t>
      </w:r>
      <w:r w:rsidRPr="002662FE">
        <w:rPr>
          <w:b w:val="0"/>
          <w:spacing w:val="-5"/>
        </w:rPr>
        <w:t xml:space="preserve"> </w:t>
      </w:r>
      <w:r w:rsidRPr="002662FE">
        <w:rPr>
          <w:b w:val="0"/>
        </w:rPr>
        <w:t>являются:</w:t>
      </w:r>
      <w:r w:rsidRPr="002662FE">
        <w:rPr>
          <w:b w:val="0"/>
          <w:spacing w:val="-7"/>
        </w:rPr>
        <w:t xml:space="preserve"> </w:t>
      </w:r>
      <w:r w:rsidRPr="002662FE">
        <w:rPr>
          <w:b w:val="0"/>
        </w:rPr>
        <w:t>текущий</w:t>
      </w:r>
      <w:r w:rsidRPr="002662FE">
        <w:rPr>
          <w:b w:val="0"/>
          <w:spacing w:val="-57"/>
        </w:rPr>
        <w:t xml:space="preserve"> </w:t>
      </w:r>
      <w:r w:rsidRPr="002662FE">
        <w:rPr>
          <w:b w:val="0"/>
        </w:rPr>
        <w:t>контроль</w:t>
      </w:r>
      <w:r w:rsidRPr="002662FE">
        <w:rPr>
          <w:b w:val="0"/>
          <w:spacing w:val="-4"/>
        </w:rPr>
        <w:t xml:space="preserve"> </w:t>
      </w:r>
      <w:r w:rsidRPr="002662FE">
        <w:rPr>
          <w:b w:val="0"/>
        </w:rPr>
        <w:t>в</w:t>
      </w:r>
      <w:r w:rsidRPr="002662FE">
        <w:rPr>
          <w:b w:val="0"/>
          <w:spacing w:val="-2"/>
        </w:rPr>
        <w:t xml:space="preserve"> </w:t>
      </w:r>
      <w:r w:rsidRPr="002662FE">
        <w:rPr>
          <w:b w:val="0"/>
        </w:rPr>
        <w:t>форме</w:t>
      </w:r>
      <w:r w:rsidRPr="002662FE">
        <w:rPr>
          <w:b w:val="0"/>
          <w:spacing w:val="-1"/>
        </w:rPr>
        <w:t xml:space="preserve"> </w:t>
      </w:r>
      <w:r w:rsidRPr="002662FE">
        <w:rPr>
          <w:b w:val="0"/>
        </w:rPr>
        <w:t>устного,</w:t>
      </w:r>
      <w:r w:rsidRPr="002662FE">
        <w:rPr>
          <w:b w:val="0"/>
          <w:spacing w:val="-2"/>
        </w:rPr>
        <w:t xml:space="preserve"> </w:t>
      </w:r>
      <w:r w:rsidRPr="002662FE">
        <w:rPr>
          <w:b w:val="0"/>
        </w:rPr>
        <w:t>фронтального</w:t>
      </w:r>
      <w:r w:rsidRPr="002662FE">
        <w:rPr>
          <w:b w:val="0"/>
          <w:spacing w:val="1"/>
        </w:rPr>
        <w:t xml:space="preserve"> </w:t>
      </w:r>
      <w:r w:rsidRPr="002662FE">
        <w:rPr>
          <w:b w:val="0"/>
        </w:rPr>
        <w:t>опроса,</w:t>
      </w:r>
      <w:r w:rsidRPr="002662FE">
        <w:rPr>
          <w:b w:val="0"/>
          <w:spacing w:val="2"/>
        </w:rPr>
        <w:t xml:space="preserve"> </w:t>
      </w:r>
      <w:r w:rsidRPr="002662FE">
        <w:rPr>
          <w:b w:val="0"/>
        </w:rPr>
        <w:t>индивидуальных</w:t>
      </w:r>
      <w:r w:rsidRPr="002662FE">
        <w:rPr>
          <w:b w:val="0"/>
          <w:spacing w:val="-4"/>
        </w:rPr>
        <w:t xml:space="preserve"> </w:t>
      </w:r>
      <w:r w:rsidRPr="002662FE">
        <w:rPr>
          <w:b w:val="0"/>
        </w:rPr>
        <w:t>заданий, самостоятельных</w:t>
      </w:r>
      <w:r w:rsidRPr="002662FE">
        <w:rPr>
          <w:b w:val="0"/>
          <w:spacing w:val="-7"/>
        </w:rPr>
        <w:t xml:space="preserve"> </w:t>
      </w:r>
      <w:r w:rsidRPr="002662FE">
        <w:rPr>
          <w:b w:val="0"/>
        </w:rPr>
        <w:t>работ;</w:t>
      </w:r>
      <w:r w:rsidRPr="002662FE">
        <w:rPr>
          <w:b w:val="0"/>
          <w:spacing w:val="-6"/>
        </w:rPr>
        <w:t xml:space="preserve"> </w:t>
      </w:r>
      <w:r w:rsidRPr="002662FE">
        <w:rPr>
          <w:b w:val="0"/>
        </w:rPr>
        <w:t>тематический</w:t>
      </w:r>
      <w:r w:rsidRPr="002662FE">
        <w:rPr>
          <w:b w:val="0"/>
          <w:spacing w:val="-1"/>
        </w:rPr>
        <w:t xml:space="preserve"> </w:t>
      </w:r>
      <w:r w:rsidRPr="002662FE">
        <w:rPr>
          <w:b w:val="0"/>
        </w:rPr>
        <w:t>контроль,</w:t>
      </w:r>
      <w:r w:rsidRPr="002662FE">
        <w:rPr>
          <w:b w:val="0"/>
          <w:spacing w:val="6"/>
        </w:rPr>
        <w:t xml:space="preserve"> </w:t>
      </w:r>
      <w:r w:rsidRPr="002662FE">
        <w:rPr>
          <w:b w:val="0"/>
        </w:rPr>
        <w:t>проверочные</w:t>
      </w:r>
      <w:r w:rsidRPr="002662FE">
        <w:rPr>
          <w:b w:val="0"/>
          <w:spacing w:val="-7"/>
        </w:rPr>
        <w:t xml:space="preserve"> </w:t>
      </w:r>
      <w:r w:rsidRPr="002662FE">
        <w:rPr>
          <w:b w:val="0"/>
        </w:rPr>
        <w:t>работы.</w:t>
      </w:r>
    </w:p>
    <w:p w:rsidR="00785AE4" w:rsidRDefault="00785AE4" w:rsidP="002662FE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2662FE" w:rsidRPr="002662FE" w:rsidRDefault="002662FE" w:rsidP="002662FE">
      <w:pPr>
        <w:pStyle w:val="1"/>
        <w:tabs>
          <w:tab w:val="left" w:pos="993"/>
        </w:tabs>
        <w:spacing w:line="240" w:lineRule="auto"/>
        <w:ind w:left="0" w:firstLine="709"/>
        <w:jc w:val="both"/>
      </w:pPr>
      <w:r w:rsidRPr="002662FE">
        <w:t>Структура</w:t>
      </w:r>
      <w:r w:rsidRPr="002662FE">
        <w:rPr>
          <w:spacing w:val="-3"/>
        </w:rPr>
        <w:t xml:space="preserve"> </w:t>
      </w:r>
      <w:r w:rsidRPr="002662FE">
        <w:t xml:space="preserve">дисциплины </w:t>
      </w:r>
      <w:r w:rsidRPr="002662FE">
        <w:t>геометрии в 7 классе</w:t>
      </w:r>
      <w:r w:rsidRPr="002662FE">
        <w:t>:</w:t>
      </w:r>
    </w:p>
    <w:p w:rsidR="002662FE" w:rsidRPr="002662FE" w:rsidRDefault="002662FE" w:rsidP="002662FE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2662FE">
        <w:rPr>
          <w:b w:val="0"/>
        </w:rPr>
        <w:t>На изучение предмета в учебном плане школы отводится  2 часа в неделю, учебных недель в году 34 недели, р</w:t>
      </w:r>
      <w:r w:rsidRPr="002662FE">
        <w:rPr>
          <w:b w:val="0"/>
        </w:rPr>
        <w:t>абочая программа рассчитана на 67</w:t>
      </w:r>
      <w:r w:rsidRPr="002662FE">
        <w:rPr>
          <w:b w:val="0"/>
        </w:rPr>
        <w:t xml:space="preserve"> часов в год. </w:t>
      </w:r>
    </w:p>
    <w:p w:rsidR="00785AE4" w:rsidRDefault="00785AE4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4" w:rsidRDefault="00785AE4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4" w:rsidRDefault="00785AE4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4" w:rsidRDefault="00785AE4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2FE" w:rsidRDefault="002662FE" w:rsidP="0026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0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курса 7 класса</w:t>
      </w:r>
    </w:p>
    <w:p w:rsidR="002662FE" w:rsidRPr="002662FE" w:rsidRDefault="002662FE" w:rsidP="002662FE">
      <w:pPr>
        <w:pStyle w:val="a3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  <w:r w:rsidRPr="002662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4677"/>
        <w:gridCol w:w="1985"/>
        <w:gridCol w:w="1842"/>
      </w:tblGrid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Разделы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Контр</w:t>
            </w:r>
            <w:proofErr w:type="gramStart"/>
            <w:r w:rsidRPr="002662FE">
              <w:rPr>
                <w:b/>
              </w:rPr>
              <w:t>.</w:t>
            </w:r>
            <w:proofErr w:type="gramEnd"/>
            <w:r w:rsidRPr="002662FE">
              <w:rPr>
                <w:b/>
              </w:rPr>
              <w:t xml:space="preserve"> </w:t>
            </w:r>
            <w:proofErr w:type="gramStart"/>
            <w:r w:rsidRPr="002662FE">
              <w:rPr>
                <w:b/>
              </w:rPr>
              <w:t>р</w:t>
            </w:r>
            <w:proofErr w:type="gramEnd"/>
            <w:r w:rsidRPr="002662FE">
              <w:rPr>
                <w:b/>
              </w:rPr>
              <w:t>аботы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2FE" w:rsidRPr="002662FE" w:rsidTr="002662F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2FE" w:rsidRPr="002662FE" w:rsidRDefault="002662FE" w:rsidP="002662F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2662FE" w:rsidRPr="002662FE" w:rsidRDefault="002662FE" w:rsidP="002662FE">
      <w:pPr>
        <w:pStyle w:val="a3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785AE4" w:rsidRPr="002662FE" w:rsidRDefault="00785AE4" w:rsidP="00785AE4">
      <w:pPr>
        <w:pStyle w:val="1"/>
        <w:tabs>
          <w:tab w:val="left" w:pos="993"/>
        </w:tabs>
        <w:spacing w:line="240" w:lineRule="auto"/>
        <w:ind w:left="0" w:firstLine="709"/>
        <w:jc w:val="both"/>
      </w:pPr>
      <w:r w:rsidRPr="002662FE">
        <w:t>Структура</w:t>
      </w:r>
      <w:r w:rsidRPr="002662FE">
        <w:rPr>
          <w:spacing w:val="-3"/>
        </w:rPr>
        <w:t xml:space="preserve"> </w:t>
      </w:r>
      <w:r w:rsidRPr="002662FE">
        <w:t xml:space="preserve">дисциплины </w:t>
      </w:r>
      <w:r>
        <w:t>геометрии в 8</w:t>
      </w:r>
      <w:r w:rsidRPr="002662FE">
        <w:t xml:space="preserve"> классе:</w:t>
      </w:r>
    </w:p>
    <w:p w:rsidR="00785AE4" w:rsidRPr="002662FE" w:rsidRDefault="00785AE4" w:rsidP="00785AE4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2662FE">
        <w:rPr>
          <w:b w:val="0"/>
        </w:rPr>
        <w:t xml:space="preserve">На изучение предмета в учебном плане школы отводится  2 часа в неделю, учебных недель в году 34 недели, рабочая программа рассчитана на 67 часов в год. </w:t>
      </w:r>
    </w:p>
    <w:p w:rsidR="00785AE4" w:rsidRDefault="00785AE4" w:rsidP="00785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4" w:rsidRDefault="00785AE4" w:rsidP="00785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0">
        <w:rPr>
          <w:rFonts w:ascii="Times New Roman" w:hAnsi="Times New Roman" w:cs="Times New Roman"/>
          <w:b/>
          <w:sz w:val="24"/>
          <w:szCs w:val="24"/>
        </w:rPr>
        <w:t>Учебно-т</w:t>
      </w:r>
      <w:r>
        <w:rPr>
          <w:rFonts w:ascii="Times New Roman" w:hAnsi="Times New Roman" w:cs="Times New Roman"/>
          <w:b/>
          <w:sz w:val="24"/>
          <w:szCs w:val="24"/>
        </w:rPr>
        <w:t>ематическое планирование курса 8</w:t>
      </w:r>
      <w:r w:rsidRPr="00A7465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85AE4" w:rsidRPr="002662FE" w:rsidRDefault="00785AE4" w:rsidP="00785AE4">
      <w:pPr>
        <w:pStyle w:val="a3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  <w:r w:rsidRPr="002662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4677"/>
        <w:gridCol w:w="1985"/>
        <w:gridCol w:w="1842"/>
      </w:tblGrid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Разделы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Контр</w:t>
            </w:r>
            <w:proofErr w:type="gramStart"/>
            <w:r w:rsidRPr="002662FE">
              <w:rPr>
                <w:b/>
              </w:rPr>
              <w:t>.</w:t>
            </w:r>
            <w:proofErr w:type="gramEnd"/>
            <w:r w:rsidRPr="002662FE">
              <w:rPr>
                <w:b/>
              </w:rPr>
              <w:t xml:space="preserve"> </w:t>
            </w:r>
            <w:proofErr w:type="gramStart"/>
            <w:r w:rsidRPr="002662FE">
              <w:rPr>
                <w:b/>
              </w:rPr>
              <w:t>р</w:t>
            </w:r>
            <w:proofErr w:type="gramEnd"/>
            <w:r w:rsidRPr="002662FE">
              <w:rPr>
                <w:b/>
              </w:rPr>
              <w:t>аботы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785A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785AE4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2662FE" w:rsidRPr="002662FE" w:rsidRDefault="002662FE" w:rsidP="002662FE">
      <w:pPr>
        <w:pStyle w:val="a4"/>
        <w:tabs>
          <w:tab w:val="left" w:pos="284"/>
        </w:tabs>
        <w:ind w:left="142"/>
        <w:jc w:val="both"/>
      </w:pPr>
    </w:p>
    <w:p w:rsidR="00785AE4" w:rsidRPr="002662FE" w:rsidRDefault="00785AE4" w:rsidP="00785AE4">
      <w:pPr>
        <w:pStyle w:val="1"/>
        <w:tabs>
          <w:tab w:val="left" w:pos="993"/>
        </w:tabs>
        <w:spacing w:line="240" w:lineRule="auto"/>
        <w:ind w:left="0" w:firstLine="709"/>
        <w:jc w:val="both"/>
      </w:pPr>
      <w:r w:rsidRPr="002662FE">
        <w:t>Структура</w:t>
      </w:r>
      <w:r w:rsidRPr="002662FE">
        <w:rPr>
          <w:spacing w:val="-3"/>
        </w:rPr>
        <w:t xml:space="preserve"> </w:t>
      </w:r>
      <w:r w:rsidRPr="002662FE">
        <w:t xml:space="preserve">дисциплины </w:t>
      </w:r>
      <w:r>
        <w:t>геометрии в 9</w:t>
      </w:r>
      <w:r w:rsidRPr="002662FE">
        <w:t xml:space="preserve"> классе:</w:t>
      </w:r>
    </w:p>
    <w:p w:rsidR="00785AE4" w:rsidRPr="002662FE" w:rsidRDefault="00785AE4" w:rsidP="00785AE4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2662FE">
        <w:rPr>
          <w:b w:val="0"/>
        </w:rPr>
        <w:t xml:space="preserve">На изучение предмета в учебном плане школы отводится  2 часа в неделю, учебных недель в году 34 недели, рабочая программа рассчитана на 67 часов в год. </w:t>
      </w:r>
    </w:p>
    <w:p w:rsidR="00785AE4" w:rsidRDefault="00785AE4" w:rsidP="00785AE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курсе геометрии 9 класса  </w:t>
      </w:r>
      <w:r>
        <w:rPr>
          <w:rFonts w:ascii="Times New Roman" w:hAnsi="Times New Roman" w:cs="Times New Roman"/>
          <w:sz w:val="24"/>
          <w:szCs w:val="24"/>
        </w:rPr>
        <w:t>обучающиеся учатся выполнять действия над векторами как направленными отрезками, что важно для применения векторов в физике; знакомятся с использованием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окружности и площади круга и формулы для их вычисления;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знакомятся обучающиеся с понятием движения и его свойствами, с основными видами движений, с взаимоотношениями наложений и движений; даётся более глубокое представление о си</w:t>
      </w:r>
      <w:r>
        <w:rPr>
          <w:rFonts w:ascii="Times New Roman" w:hAnsi="Times New Roman" w:cs="Times New Roman"/>
          <w:sz w:val="24"/>
          <w:szCs w:val="24"/>
        </w:rPr>
        <w:softHyphen/>
        <w:t>стеме аксиом планиметрии и аксиоматическом методе; знакомятся обучающиеся с основ</w:t>
      </w:r>
      <w:r>
        <w:rPr>
          <w:rFonts w:ascii="Times New Roman" w:hAnsi="Times New Roman" w:cs="Times New Roman"/>
          <w:sz w:val="24"/>
          <w:szCs w:val="24"/>
        </w:rPr>
        <w:softHyphen/>
        <w:t>ными формулами для вычисления площадей, объемов.</w:t>
      </w:r>
    </w:p>
    <w:p w:rsidR="00785AE4" w:rsidRDefault="00785AE4" w:rsidP="00785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4" w:rsidRDefault="00785AE4" w:rsidP="00785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0">
        <w:rPr>
          <w:rFonts w:ascii="Times New Roman" w:hAnsi="Times New Roman" w:cs="Times New Roman"/>
          <w:b/>
          <w:sz w:val="24"/>
          <w:szCs w:val="24"/>
        </w:rPr>
        <w:t>Учебно-т</w:t>
      </w:r>
      <w:r>
        <w:rPr>
          <w:rFonts w:ascii="Times New Roman" w:hAnsi="Times New Roman" w:cs="Times New Roman"/>
          <w:b/>
          <w:sz w:val="24"/>
          <w:szCs w:val="24"/>
        </w:rPr>
        <w:t>ематическое планирование курса 9</w:t>
      </w:r>
      <w:r w:rsidRPr="00A7465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85AE4" w:rsidRDefault="00785AE4" w:rsidP="00785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4677"/>
        <w:gridCol w:w="1985"/>
        <w:gridCol w:w="1842"/>
      </w:tblGrid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Разделы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pStyle w:val="a7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2662FE">
              <w:rPr>
                <w:b/>
              </w:rPr>
              <w:t>Контр</w:t>
            </w:r>
            <w:proofErr w:type="gramStart"/>
            <w:r w:rsidRPr="002662FE">
              <w:rPr>
                <w:b/>
              </w:rPr>
              <w:t>.</w:t>
            </w:r>
            <w:proofErr w:type="gramEnd"/>
            <w:r w:rsidRPr="002662FE">
              <w:rPr>
                <w:b/>
              </w:rPr>
              <w:t xml:space="preserve"> </w:t>
            </w:r>
            <w:proofErr w:type="gramStart"/>
            <w:r w:rsidRPr="002662FE">
              <w:rPr>
                <w:b/>
              </w:rPr>
              <w:t>р</w:t>
            </w:r>
            <w:proofErr w:type="gramEnd"/>
            <w:r w:rsidRPr="002662FE">
              <w:rPr>
                <w:b/>
              </w:rPr>
              <w:t>аботы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4">
              <w:rPr>
                <w:bCs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6F2023" w:rsidP="00816CAE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6F2023" w:rsidP="00816CAE">
            <w:pPr>
              <w:tabs>
                <w:tab w:val="center" w:pos="1380"/>
                <w:tab w:val="left" w:pos="190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6F2023" w:rsidP="006F20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6F2023" w:rsidRDefault="006F2023" w:rsidP="006F20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0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Соотношения между сторонами и углами треугольника. С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калярное произведение векторов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023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Pr="006F2023" w:rsidRDefault="006F2023" w:rsidP="006F2023">
            <w:pPr>
              <w:snapToGri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0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Длина окружности и площадь</w:t>
            </w:r>
            <w:r w:rsidRPr="006F20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круга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023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Pr="006F2023" w:rsidRDefault="006F2023" w:rsidP="006F2023">
            <w:pPr>
              <w:snapToGri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0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023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023" w:rsidRPr="006F2023" w:rsidRDefault="006F2023" w:rsidP="006F2023">
            <w:pPr>
              <w:snapToGri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0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Повторение курса планиметрии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023" w:rsidRDefault="006F2023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AE4" w:rsidRPr="002662FE" w:rsidTr="00816C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F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AE4" w:rsidRPr="002662FE" w:rsidRDefault="00785AE4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AE4" w:rsidRPr="002662FE" w:rsidRDefault="006F2023" w:rsidP="00816CA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D25E1" w:rsidRPr="002662FE" w:rsidRDefault="004D25E1" w:rsidP="006F20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25E1" w:rsidRPr="0026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508"/>
    <w:multiLevelType w:val="hybridMultilevel"/>
    <w:tmpl w:val="1448890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">
    <w:nsid w:val="37D3642E"/>
    <w:multiLevelType w:val="hybridMultilevel"/>
    <w:tmpl w:val="05AE5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EE"/>
    <w:rsid w:val="002662FE"/>
    <w:rsid w:val="00407FEE"/>
    <w:rsid w:val="004D25E1"/>
    <w:rsid w:val="006F2023"/>
    <w:rsid w:val="007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E4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2662FE"/>
    <w:pPr>
      <w:widowControl w:val="0"/>
      <w:autoSpaceDE w:val="0"/>
      <w:autoSpaceDN w:val="0"/>
      <w:spacing w:line="275" w:lineRule="exact"/>
      <w:ind w:left="5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2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662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662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662FE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662FE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78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E4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2662FE"/>
    <w:pPr>
      <w:widowControl w:val="0"/>
      <w:autoSpaceDE w:val="0"/>
      <w:autoSpaceDN w:val="0"/>
      <w:spacing w:line="275" w:lineRule="exact"/>
      <w:ind w:left="5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2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662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662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662FE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662FE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78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2021-02-14T18:24:00Z</dcterms:created>
  <dcterms:modified xsi:type="dcterms:W3CDTF">2021-02-14T18:48:00Z</dcterms:modified>
</cp:coreProperties>
</file>